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sz w:val="52"/>
          <w:szCs w:val="52"/>
          <w:lang w:val="en-US" w:eastAsia="zh-CN"/>
        </w:rPr>
        <w:t>通用版</w:t>
      </w:r>
    </w:p>
    <w:p>
      <w:pPr>
        <w:pStyle w:val="2"/>
        <w:jc w:val="center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</w:p>
    <w:p>
      <w:pPr>
        <w:pStyle w:val="2"/>
        <w:jc w:val="center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sz w:val="52"/>
          <w:szCs w:val="52"/>
          <w:lang w:val="en-US" w:eastAsia="zh-CN"/>
        </w:rPr>
        <w:t>质量、环境体系文件</w:t>
      </w:r>
    </w:p>
    <w:p>
      <w:pPr>
        <w:pStyle w:val="2"/>
        <w:jc w:val="center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</w:p>
    <w:p>
      <w:pPr>
        <w:pStyle w:val="2"/>
        <w:jc w:val="center"/>
        <w:rPr>
          <w:rFonts w:hint="eastAsia" w:ascii="黑体" w:hAnsi="黑体" w:eastAsia="黑体" w:cs="黑体"/>
          <w:b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sz w:val="52"/>
          <w:szCs w:val="52"/>
          <w:lang w:val="en-US" w:eastAsia="zh-CN"/>
        </w:rPr>
        <w:t>技术类文件</w:t>
      </w:r>
    </w:p>
    <w:p>
      <w:pPr>
        <w:pStyle w:val="2"/>
        <w:jc w:val="center"/>
        <w:rPr>
          <w:rFonts w:hint="eastAsia" w:ascii="黑体" w:hAnsi="黑体" w:eastAsia="黑体" w:cs="黑体"/>
          <w:b w:val="0"/>
          <w:sz w:val="28"/>
          <w:szCs w:val="28"/>
          <w:lang w:val="en-US" w:eastAsia="zh-CN"/>
        </w:rPr>
      </w:pPr>
    </w:p>
    <w:p>
      <w:pPr>
        <w:pStyle w:val="2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《透明展示柜43寸-（整机技术规格书）》</w:t>
      </w:r>
    </w:p>
    <w:p>
      <w:pPr>
        <w:pStyle w:val="2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tbl>
      <w:tblPr>
        <w:tblStyle w:val="7"/>
        <w:tblpPr w:leftFromText="180" w:rightFromText="180" w:vertAnchor="text" w:horzAnchor="page" w:tblpX="2357" w:tblpY="46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</w:trPr>
        <w:tc>
          <w:tcPr>
            <w:tcW w:w="73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  <w:t>当此印章非红色，则此文件为非受控版本，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</w:p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  <w:t>不会受到有效控制，请使用受控版本。</w:t>
            </w:r>
          </w:p>
        </w:tc>
      </w:tr>
    </w:tbl>
    <w:p>
      <w:pPr>
        <w:pStyle w:val="2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spacing w:before="0" w:line="316" w:lineRule="exact"/>
        <w:ind w:right="2318" w:firstLine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spacing w:before="0" w:line="316" w:lineRule="exact"/>
        <w:ind w:right="2318" w:firstLine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0" w:line="316" w:lineRule="exact"/>
        <w:ind w:right="2318" w:firstLine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0" w:line="316" w:lineRule="exact"/>
        <w:ind w:right="2318" w:firstLine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0" w:line="316" w:lineRule="exact"/>
        <w:ind w:right="2318" w:firstLine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0" w:line="316" w:lineRule="exact"/>
        <w:ind w:right="2318" w:firstLine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0" w:line="316" w:lineRule="exact"/>
        <w:ind w:right="2318" w:firstLine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0" w:line="316" w:lineRule="exact"/>
        <w:ind w:right="2318" w:firstLine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0" w:line="316" w:lineRule="exact"/>
        <w:ind w:right="2318" w:firstLine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0" w:line="316" w:lineRule="exact"/>
        <w:ind w:right="2318" w:firstLine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0" w:line="316" w:lineRule="exact"/>
        <w:ind w:right="2318" w:firstLine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0" w:line="316" w:lineRule="exact"/>
        <w:ind w:left="1821" w:right="2318" w:firstLine="0"/>
        <w:jc w:val="center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7"/>
        <w:tblW w:w="102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2023"/>
        <w:gridCol w:w="2057"/>
        <w:gridCol w:w="2022"/>
        <w:gridCol w:w="2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  <w:t>文件版号</w:t>
            </w:r>
          </w:p>
        </w:tc>
        <w:tc>
          <w:tcPr>
            <w:tcW w:w="20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  <w:t>编写</w:t>
            </w:r>
          </w:p>
        </w:tc>
        <w:tc>
          <w:tcPr>
            <w:tcW w:w="205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  <w:t>审核</w:t>
            </w:r>
          </w:p>
        </w:tc>
        <w:tc>
          <w:tcPr>
            <w:tcW w:w="202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  <w:t>批准</w:t>
            </w:r>
          </w:p>
        </w:tc>
        <w:tc>
          <w:tcPr>
            <w:tcW w:w="219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  <w:t>生效日期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54" w:type="dxa"/>
            <w:vAlign w:val="top"/>
          </w:tcPr>
          <w:p>
            <w:pPr>
              <w:ind w:firstLine="300"/>
              <w:jc w:val="both"/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  <w:t>1.2</w:t>
            </w:r>
          </w:p>
        </w:tc>
        <w:tc>
          <w:tcPr>
            <w:tcW w:w="2023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  <w:t>汪志威</w:t>
            </w:r>
          </w:p>
        </w:tc>
        <w:tc>
          <w:tcPr>
            <w:tcW w:w="2057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  <w:t>伍姣</w:t>
            </w:r>
          </w:p>
        </w:tc>
        <w:tc>
          <w:tcPr>
            <w:tcW w:w="202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  <w:t>洪胜</w:t>
            </w:r>
          </w:p>
        </w:tc>
        <w:tc>
          <w:tcPr>
            <w:tcW w:w="2194" w:type="dxa"/>
            <w:vAlign w:val="top"/>
          </w:tcPr>
          <w:p>
            <w:pPr>
              <w:ind w:left="0" w:leftChars="0" w:firstLine="0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  <w:t>2021.10.10</w:t>
            </w:r>
          </w:p>
        </w:tc>
      </w:tr>
    </w:tbl>
    <w:p>
      <w:pPr>
        <w:autoSpaceDE w:val="0"/>
        <w:autoSpaceDN w:val="0"/>
        <w:spacing w:line="240" w:lineRule="auto"/>
        <w:jc w:val="left"/>
        <w:rPr>
          <w:rFonts w:hint="eastAsia" w:ascii="黑体" w:hAnsi="黑体" w:eastAsia="黑体" w:cs="黑体"/>
          <w:b/>
          <w:sz w:val="30"/>
          <w:szCs w:val="30"/>
        </w:rPr>
      </w:pPr>
    </w:p>
    <w:p>
      <w:pPr>
        <w:pageBreakBefore w:val="0"/>
        <w:wordWrap w:val="0"/>
        <w:autoSpaceDE w:val="0"/>
        <w:autoSpaceDN w:val="0"/>
        <w:bidi w:val="0"/>
        <w:snapToGrid/>
        <w:spacing w:line="240" w:lineRule="auto"/>
        <w:jc w:val="left"/>
        <w:rPr>
          <w:rFonts w:hint="eastAsia" w:ascii="黑体" w:hAnsi="黑体" w:eastAsia="黑体" w:cs="黑体"/>
          <w:b w:val="0"/>
          <w:sz w:val="21"/>
          <w:szCs w:val="21"/>
          <w:lang w:eastAsia="zh-CN"/>
        </w:rPr>
      </w:pPr>
    </w:p>
    <w:p>
      <w:pPr>
        <w:pageBreakBefore w:val="0"/>
        <w:wordWrap w:val="0"/>
        <w:autoSpaceDE w:val="0"/>
        <w:autoSpaceDN w:val="0"/>
        <w:bidi w:val="0"/>
        <w:snapToGrid/>
        <w:spacing w:line="240" w:lineRule="auto"/>
        <w:jc w:val="left"/>
        <w:rPr>
          <w:rFonts w:hint="eastAsia" w:ascii="黑体" w:hAnsi="黑体" w:eastAsia="黑体" w:cs="黑体"/>
          <w:b w:val="0"/>
          <w:sz w:val="21"/>
          <w:szCs w:val="21"/>
          <w:lang w:eastAsia="zh-CN"/>
        </w:rPr>
      </w:pPr>
    </w:p>
    <w:p>
      <w:pPr>
        <w:pageBreakBefore w:val="0"/>
        <w:wordWrap w:val="0"/>
        <w:autoSpaceDE w:val="0"/>
        <w:autoSpaceDN w:val="0"/>
        <w:bidi w:val="0"/>
        <w:snapToGrid/>
        <w:spacing w:line="240" w:lineRule="auto"/>
        <w:jc w:val="left"/>
        <w:rPr>
          <w:rFonts w:hint="eastAsia" w:ascii="黑体" w:hAnsi="黑体" w:eastAsia="黑体" w:cs="黑体"/>
          <w:b w:val="0"/>
          <w:sz w:val="21"/>
          <w:szCs w:val="21"/>
          <w:lang w:eastAsia="zh-CN"/>
        </w:rPr>
      </w:pPr>
    </w:p>
    <w:p>
      <w:pPr>
        <w:pageBreakBefore w:val="0"/>
        <w:wordWrap w:val="0"/>
        <w:autoSpaceDE w:val="0"/>
        <w:autoSpaceDN w:val="0"/>
        <w:bidi w:val="0"/>
        <w:snapToGrid/>
        <w:spacing w:line="240" w:lineRule="auto"/>
        <w:jc w:val="left"/>
        <w:rPr>
          <w:rFonts w:hint="eastAsia" w:ascii="黑体" w:hAnsi="黑体" w:eastAsia="黑体" w:cs="黑体"/>
          <w:b w:val="0"/>
          <w:sz w:val="21"/>
          <w:szCs w:val="21"/>
          <w:lang w:eastAsia="zh-CN"/>
        </w:rPr>
      </w:pPr>
    </w:p>
    <w:p>
      <w:pPr>
        <w:pageBreakBefore w:val="0"/>
        <w:wordWrap w:val="0"/>
        <w:autoSpaceDE w:val="0"/>
        <w:autoSpaceDN w:val="0"/>
        <w:bidi w:val="0"/>
        <w:snapToGrid/>
        <w:spacing w:line="240" w:lineRule="auto"/>
        <w:jc w:val="left"/>
        <w:rPr>
          <w:rFonts w:hint="eastAsia" w:ascii="黑体" w:hAnsi="黑体" w:eastAsia="黑体" w:cs="黑体"/>
          <w:b w:val="0"/>
          <w:sz w:val="22"/>
          <w:szCs w:val="22"/>
          <w:lang w:eastAsia="zh-CN"/>
        </w:rPr>
      </w:pPr>
    </w:p>
    <w:p>
      <w:pPr>
        <w:pageBreakBefore w:val="0"/>
        <w:wordWrap w:val="0"/>
        <w:bidi w:val="0"/>
        <w:snapToGrid/>
        <w:jc w:val="left"/>
        <w:rPr>
          <w:rStyle w:val="26"/>
          <w:rFonts w:hint="eastAsia" w:ascii="黑体" w:hAnsi="黑体" w:eastAsia="黑体" w:cs="黑体"/>
          <w:b/>
          <w:sz w:val="22"/>
          <w:szCs w:val="22"/>
          <w:lang w:val="en-US" w:eastAsia="zh-CN" w:bidi="zh-CN"/>
        </w:rPr>
      </w:pPr>
      <w:r>
        <w:rPr>
          <w:rStyle w:val="26"/>
          <w:rFonts w:hint="eastAsia" w:ascii="黑体" w:hAnsi="黑体" w:eastAsia="黑体" w:cs="黑体"/>
          <w:b/>
          <w:sz w:val="22"/>
          <w:szCs w:val="22"/>
          <w:lang w:val="en-US" w:eastAsia="zh-CN" w:bidi="zh-CN"/>
        </w:rPr>
        <w:t>一 规格摘要(  Specification  Abstract)</w:t>
      </w:r>
    </w:p>
    <w:tbl>
      <w:tblPr>
        <w:tblStyle w:val="6"/>
        <w:tblW w:w="106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3"/>
        <w:gridCol w:w="1537"/>
        <w:gridCol w:w="602"/>
        <w:gridCol w:w="478"/>
        <w:gridCol w:w="1540"/>
        <w:gridCol w:w="20"/>
        <w:gridCol w:w="101"/>
        <w:gridCol w:w="539"/>
        <w:gridCol w:w="1600"/>
        <w:gridCol w:w="2100"/>
        <w:gridCol w:w="20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</w:rPr>
              <w:t>整机（</w:t>
            </w:r>
            <w:r>
              <w:rPr>
                <w:rFonts w:hint="eastAsia" w:ascii="黑体" w:hAnsi="黑体" w:eastAsia="黑体" w:cs="黑体"/>
                <w:b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</w:rPr>
              <w:t>complete      machine</w:t>
            </w:r>
            <w:r>
              <w:rPr>
                <w:rFonts w:hint="eastAsia" w:ascii="黑体" w:hAnsi="黑体" w:eastAsia="黑体" w:cs="黑体"/>
                <w:b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2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 w:bidi="zh-CN"/>
              </w:rPr>
              <w:t>品牌（Trademark）</w:t>
            </w:r>
          </w:p>
        </w:tc>
        <w:tc>
          <w:tcPr>
            <w:tcW w:w="2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 w:bidi="zh-CN"/>
              </w:rPr>
              <w:t>数字视界</w:t>
            </w:r>
          </w:p>
        </w:tc>
        <w:tc>
          <w:tcPr>
            <w:tcW w:w="2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 w:bidi="zh-CN"/>
              </w:rPr>
              <w:t>型号(Model)</w:t>
            </w:r>
          </w:p>
        </w:tc>
        <w:tc>
          <w:tcPr>
            <w:tcW w:w="2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 w:bidi="zh-CN"/>
              </w:rPr>
              <w:t>DR-TM4301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2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面板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(Display)</w:t>
            </w:r>
          </w:p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b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  <w:t>型号(Model)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b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  <w:t>参数(Parameter)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b w:val="0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LCD尺寸(Size)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b w:val="0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43"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LCD</w:t>
            </w: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供应商</w:t>
            </w:r>
            <w:r>
              <w:rPr>
                <w:rStyle w:val="27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(Brand)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LG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背光类型(Backlight type</w:t>
            </w:r>
            <w:r>
              <w:rPr>
                <w:rStyle w:val="27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无背光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分辨率</w:t>
            </w:r>
            <w:r>
              <w:rPr>
                <w:rStyle w:val="27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(Resolution)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1920 x 1080(pixels)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亮度</w:t>
            </w:r>
            <w:r>
              <w:rPr>
                <w:rStyle w:val="27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(Brightness)(typ)/(min)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350/m²(typ.)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屏对比度</w:t>
            </w:r>
            <w:r>
              <w:rPr>
                <w:rStyle w:val="27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(Contrast Ratio)(typ)/(min)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1200:1(typ.)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响应时间</w:t>
            </w:r>
            <w:r>
              <w:rPr>
                <w:rStyle w:val="27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(Response Time)(typ)/(min)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8ms(typ.)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帧频</w:t>
            </w:r>
            <w:r>
              <w:rPr>
                <w:rStyle w:val="27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(Refreshing frequency)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60Hz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视角</w:t>
            </w:r>
            <w:r>
              <w:rPr>
                <w:rStyle w:val="27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(Viewing angle)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 xml:space="preserve">89/89/89/89 (Min.)(CR≥10)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寿命</w:t>
            </w:r>
            <w:r>
              <w:rPr>
                <w:rStyle w:val="27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(Life Time)(typ)/(min)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30,000 hrs(min.)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色彩饱和度</w:t>
            </w:r>
            <w:r>
              <w:rPr>
                <w:rStyle w:val="27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(Color Saturation)(x% NTSC)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68%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可视面积</w:t>
            </w:r>
            <w:r>
              <w:rPr>
                <w:rStyle w:val="27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(View area)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941.184(H)×529.416(V) 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色彩度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(Display Colors)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16.7M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方案(Solution)</w:t>
            </w:r>
          </w:p>
        </w:tc>
        <w:tc>
          <w:tcPr>
            <w:tcW w:w="855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Haswell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系统属性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(Windows)</w:t>
            </w:r>
          </w:p>
        </w:tc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CPU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架构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(Architecture)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i w:val="0"/>
                <w:sz w:val="22"/>
                <w:szCs w:val="22"/>
                <w:lang w:val="en-US" w:eastAsia="zh-CN" w:bidi="zh-CN"/>
              </w:rPr>
              <w:t xml:space="preserve">Intel 4300U Core i5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工作主频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br w:type="textWrapping" w:clear="all"/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(Working Frequency)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1.9GHz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核心数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(Core)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双核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(Quad Core)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内部缓存容量(RAM)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fldChar w:fldCharType="begin"/>
            </w:r>
            <w:r>
              <w:instrText xml:space="preserve">HYPERLINK "https://product.pconline.com.cn/so/s65084/"</w:instrText>
            </w:r>
            <w:r>
              <w:fldChar w:fldCharType="separate"/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DDR3L 1333/1600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 w:bidi="ar-SA"/>
              </w:rPr>
              <w:fldChar w:fldCharType="end"/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内部存储容量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(ROM)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4GB Standard(Optional 4GB/8GB)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系统版本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(OS)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Win10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电源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(Power )</w:t>
            </w:r>
          </w:p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电压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(Power requirements)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100Vac to 240Vac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最大功率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br w:type="textWrapping" w:clear="all"/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(Power consumption 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145W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待机功率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br w:type="textWrapping" w:clear="all"/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(Power consumption in standby mode)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&lt;0.5W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电源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(AC)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输入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(Power(AC) Input)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环境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(Environment)</w:t>
            </w:r>
          </w:p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工作温度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(Working Temperature)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-10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 xml:space="preserve">℃ 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~ 60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储藏温度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(Storage Temperature)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-20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 xml:space="preserve">℃ 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~ 60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储藏湿度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(Storage Humidity)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0% ~ 95% RH Non-Condensing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工作湿度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(Working Humidity)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20% ~ 80% RH Non-Condensing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图像模式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(Image Mode)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标准，柔和，用户，亮丽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br w:type="textWrapping" w:clear="all"/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(Standard,Soft,Users,Bright)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最长使用时间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小时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/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天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)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br w:type="textWrapping" w:clear="all"/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(The longest service time(Hour/Day)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18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小时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(18 Hours)*7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天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(7days)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515" w:hRule="atLeast"/>
          <w:jc w:val="center"/>
        </w:trPr>
        <w:tc>
          <w:tcPr>
            <w:tcW w:w="2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接口（interface）</w:t>
            </w: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内部喇叭(Internal Speaker)</w:t>
            </w:r>
          </w:p>
        </w:tc>
        <w:tc>
          <w:tcPr>
            <w:tcW w:w="4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10W * 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45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电源开关(Power Switch)</w:t>
            </w:r>
          </w:p>
        </w:tc>
        <w:tc>
          <w:tcPr>
            <w:tcW w:w="4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51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HDMI输出接口(HDMI OUT)</w:t>
            </w:r>
          </w:p>
        </w:tc>
        <w:tc>
          <w:tcPr>
            <w:tcW w:w="4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51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VGA输出接口(VGA OUT)</w:t>
            </w:r>
          </w:p>
        </w:tc>
        <w:tc>
          <w:tcPr>
            <w:tcW w:w="4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51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LAN接口(LAN)</w:t>
            </w:r>
          </w:p>
        </w:tc>
        <w:tc>
          <w:tcPr>
            <w:tcW w:w="4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51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MEDIA-USB</w:t>
            </w:r>
          </w:p>
        </w:tc>
        <w:tc>
          <w:tcPr>
            <w:tcW w:w="4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USB3.0*2 ， USB2.0*2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470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DC端口</w:t>
            </w:r>
          </w:p>
        </w:tc>
        <w:tc>
          <w:tcPr>
            <w:tcW w:w="4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48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LINE-OUT端口</w:t>
            </w:r>
          </w:p>
        </w:tc>
        <w:tc>
          <w:tcPr>
            <w:tcW w:w="4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500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MIC-IN端口</w:t>
            </w:r>
          </w:p>
        </w:tc>
        <w:tc>
          <w:tcPr>
            <w:tcW w:w="4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344" w:hRule="atLeast"/>
          <w:jc w:val="center"/>
        </w:trPr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远程控制端口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br w:type="textWrapping" w:clear="all"/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(Remote Control Interface)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RS232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RS-232 OUT</w:t>
            </w:r>
          </w:p>
        </w:tc>
        <w:tc>
          <w:tcPr>
            <w:tcW w:w="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default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*1</w:t>
            </w:r>
          </w:p>
        </w:tc>
        <w:tc>
          <w:tcPr>
            <w:tcW w:w="3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6*COM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345" w:hRule="atLeast"/>
          <w:jc w:val="center"/>
        </w:trPr>
        <w:tc>
          <w:tcPr>
            <w:tcW w:w="2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结构（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Structure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外壳材料(Housing Material)</w:t>
            </w:r>
          </w:p>
        </w:tc>
        <w:tc>
          <w:tcPr>
            <w:tcW w:w="4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钣金(Sheet-Metal)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外壳颜色(Housing color)</w:t>
            </w:r>
          </w:p>
        </w:tc>
        <w:tc>
          <w:tcPr>
            <w:tcW w:w="4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黑色/白色(Black/white)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语言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(Language)</w:t>
            </w: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OSD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 xml:space="preserve">英语 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/</w:t>
            </w:r>
            <w:r>
              <w:rPr>
                <w:rStyle w:val="29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中文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(English/Chinese)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附件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(Packaging / Accessories)</w:t>
            </w: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钥匙（key）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*2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电源线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(Power Cord)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合格证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(Qualified certificate lable)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说明书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(instruction)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保修卡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(Warranty card)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底座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(The Base)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选配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(Optional)</w:t>
            </w:r>
          </w:p>
        </w:tc>
      </w:tr>
    </w:tbl>
    <w:p>
      <w:pPr>
        <w:pageBreakBefore w:val="0"/>
        <w:wordWrap w:val="0"/>
        <w:autoSpaceDE w:val="0"/>
        <w:autoSpaceDN w:val="0"/>
        <w:bidi w:val="0"/>
        <w:snapToGrid/>
        <w:spacing w:line="120" w:lineRule="auto"/>
        <w:jc w:val="left"/>
        <w:rPr>
          <w:rStyle w:val="29"/>
          <w:rFonts w:hint="eastAsia" w:ascii="黑体" w:hAnsi="黑体" w:eastAsia="黑体" w:cs="黑体"/>
          <w:b/>
          <w:sz w:val="22"/>
          <w:szCs w:val="22"/>
          <w:lang w:val="en-US" w:eastAsia="zh-CN" w:bidi="zh-CN"/>
        </w:rPr>
      </w:pPr>
      <w:r>
        <w:fldChar w:fldCharType="begin"/>
      </w:r>
      <w:r>
        <w:instrText xml:space="preserve">HYPERLINK "http://fanyi.baidu.com/translate?aldtype=16047&amp;query=%E4%B8%B2%E5%8F%A3%0D%0A&amp;keyfrom=baidu&amp;smartresult=dict&amp;lang=auto2zh"</w:instrText>
      </w:r>
      <w:r>
        <w:fldChar w:fldCharType="separate"/>
      </w:r>
      <w:r>
        <w:rPr>
          <w:rStyle w:val="11"/>
          <w:rFonts w:hint="eastAsia" w:ascii="黑体" w:hAnsi="黑体" w:eastAsia="黑体" w:cs="黑体"/>
          <w:color w:val="auto"/>
        </w:rPr>
        <w:br w:type="textWrapping" w:clear="all"/>
      </w:r>
      <w:r>
        <w:rPr>
          <w:rStyle w:val="29"/>
          <w:rFonts w:hint="eastAsia" w:ascii="黑体" w:hAnsi="黑体" w:eastAsia="黑体" w:cs="黑体"/>
          <w:b/>
          <w:sz w:val="22"/>
          <w:szCs w:val="22"/>
          <w:lang w:val="en-US" w:eastAsia="zh-CN" w:bidi="zh-CN"/>
        </w:rPr>
        <w:t>二 触摸框的相关规格(Touch Frame Specifications)</w:t>
      </w:r>
      <w:r>
        <w:rPr>
          <w:rStyle w:val="29"/>
          <w:rFonts w:hint="eastAsia" w:ascii="黑体" w:hAnsi="黑体" w:eastAsia="黑体" w:cs="黑体"/>
          <w:b/>
          <w:sz w:val="22"/>
          <w:szCs w:val="22"/>
          <w:lang w:val="en-US" w:eastAsia="zh-CN" w:bidi="zh-CN"/>
        </w:rPr>
        <w:br w:type="textWrapping" w:clear="all"/>
      </w:r>
    </w:p>
    <w:p>
      <w:pPr>
        <w:pageBreakBefore w:val="0"/>
        <w:wordWrap w:val="0"/>
        <w:autoSpaceDE w:val="0"/>
        <w:autoSpaceDN w:val="0"/>
        <w:bidi w:val="0"/>
        <w:snapToGrid/>
        <w:spacing w:line="120" w:lineRule="auto"/>
        <w:jc w:val="left"/>
        <w:rPr>
          <w:rStyle w:val="29"/>
          <w:rFonts w:hint="eastAsia" w:ascii="黑体" w:hAnsi="黑体" w:eastAsia="黑体" w:cs="黑体"/>
          <w:b/>
          <w:lang w:val="en-US" w:eastAsia="zh-CN" w:bidi="zh-CN"/>
        </w:rPr>
      </w:pPr>
      <w:r>
        <w:rPr>
          <w:rStyle w:val="29"/>
          <w:rFonts w:hint="eastAsia" w:ascii="黑体" w:hAnsi="黑体" w:eastAsia="黑体" w:cs="黑体"/>
          <w:b/>
          <w:sz w:val="22"/>
          <w:szCs w:val="22"/>
          <w:lang w:val="en-US" w:eastAsia="zh-CN" w:bidi="zh-CN"/>
        </w:rPr>
        <w:t>2.1 产品概述(Product Overview)</w:t>
      </w:r>
      <w:r>
        <w:rPr>
          <w:rStyle w:val="11"/>
          <w:rFonts w:hint="eastAsia" w:ascii="黑体" w:hAnsi="黑体" w:eastAsia="黑体" w:cs="黑体"/>
          <w:color w:val="auto"/>
          <w:sz w:val="22"/>
          <w:szCs w:val="22"/>
        </w:rPr>
        <w:br w:type="textWrapping" w:clear="all"/>
      </w:r>
      <w:r>
        <w:rPr>
          <w:rStyle w:val="11"/>
          <w:rFonts w:hint="eastAsia" w:ascii="黑体" w:hAnsi="黑体" w:eastAsia="黑体" w:cs="黑体"/>
          <w:color w:val="auto"/>
          <w:sz w:val="22"/>
          <w:szCs w:val="22"/>
          <w:u w:val="none"/>
          <w:lang w:val="en-US" w:eastAsia="zh-CN"/>
        </w:rPr>
        <w:t>2.1.1</w:t>
      </w:r>
      <w:r>
        <w:rPr>
          <w:rStyle w:val="11"/>
          <w:rFonts w:hint="eastAsia" w:ascii="黑体" w:hAnsi="黑体" w:eastAsia="黑体" w:cs="黑体"/>
          <w:color w:val="auto"/>
          <w:sz w:val="22"/>
          <w:szCs w:val="22"/>
          <w:u w:val="none"/>
        </w:rPr>
        <w:t>高精度的红外触摸框，通过插值算法的分辨率可高达32767×32767</w:t>
      </w:r>
      <w:r>
        <w:rPr>
          <w:rStyle w:val="11"/>
          <w:rFonts w:hint="eastAsia" w:ascii="黑体" w:hAnsi="黑体" w:eastAsia="黑体" w:cs="黑体"/>
          <w:color w:val="auto"/>
          <w:sz w:val="22"/>
          <w:szCs w:val="22"/>
          <w:u w:val="none"/>
          <w:lang w:eastAsia="zh-CN"/>
        </w:rPr>
        <w:t>；</w:t>
      </w:r>
      <w:r>
        <w:rPr>
          <w:rStyle w:val="11"/>
          <w:rFonts w:hint="eastAsia" w:ascii="黑体" w:hAnsi="黑体" w:eastAsia="黑体" w:cs="黑体"/>
          <w:color w:val="auto"/>
          <w:sz w:val="22"/>
          <w:szCs w:val="22"/>
          <w:u w:val="none"/>
        </w:rPr>
        <w:br w:type="textWrapping" w:clear="all"/>
      </w:r>
      <w:r>
        <w:rPr>
          <w:rStyle w:val="11"/>
          <w:rFonts w:hint="eastAsia" w:ascii="黑体" w:hAnsi="黑体" w:eastAsia="黑体" w:cs="黑体"/>
          <w:color w:val="auto"/>
          <w:sz w:val="22"/>
          <w:szCs w:val="22"/>
          <w:u w:val="none"/>
        </w:rPr>
        <w:t>High precision of infrared touch frame,resolution by interpolation algorithm can be as high as 32767 x32767;</w:t>
      </w:r>
      <w:r>
        <w:rPr>
          <w:rStyle w:val="11"/>
          <w:rFonts w:hint="eastAsia" w:ascii="黑体" w:hAnsi="黑体" w:eastAsia="黑体" w:cs="黑体"/>
          <w:color w:val="auto"/>
          <w:sz w:val="22"/>
          <w:szCs w:val="22"/>
          <w:u w:val="none"/>
        </w:rPr>
        <w:br w:type="textWrapping" w:clear="all"/>
      </w:r>
      <w:r>
        <w:rPr>
          <w:rStyle w:val="11"/>
          <w:rFonts w:hint="eastAsia" w:ascii="黑体" w:hAnsi="黑体" w:eastAsia="黑体" w:cs="黑体"/>
          <w:color w:val="auto"/>
          <w:sz w:val="22"/>
          <w:szCs w:val="22"/>
          <w:u w:val="none"/>
          <w:lang w:val="en-US" w:eastAsia="zh-CN"/>
        </w:rPr>
        <w:t>2.1.2</w:t>
      </w:r>
      <w:r>
        <w:rPr>
          <w:rStyle w:val="11"/>
          <w:rFonts w:hint="eastAsia" w:ascii="黑体" w:hAnsi="黑体" w:eastAsia="黑体" w:cs="黑体"/>
          <w:color w:val="auto"/>
          <w:sz w:val="22"/>
          <w:szCs w:val="22"/>
          <w:u w:val="none"/>
        </w:rPr>
        <w:t>支持即插即用；</w:t>
      </w:r>
      <w:r>
        <w:rPr>
          <w:rStyle w:val="11"/>
          <w:rFonts w:hint="eastAsia" w:ascii="黑体" w:hAnsi="黑体" w:eastAsia="黑体" w:cs="黑体"/>
          <w:color w:val="auto"/>
          <w:sz w:val="22"/>
          <w:szCs w:val="22"/>
          <w:u w:val="none"/>
        </w:rPr>
        <w:br w:type="textWrapping" w:clear="all"/>
      </w:r>
      <w:r>
        <w:rPr>
          <w:rStyle w:val="11"/>
          <w:rFonts w:hint="eastAsia" w:ascii="黑体" w:hAnsi="黑体" w:eastAsia="黑体" w:cs="黑体"/>
          <w:color w:val="auto"/>
          <w:sz w:val="22"/>
          <w:szCs w:val="22"/>
          <w:u w:val="none"/>
        </w:rPr>
        <w:t>Support Plug and Play;</w:t>
      </w:r>
      <w:r>
        <w:rPr>
          <w:rStyle w:val="11"/>
          <w:rFonts w:hint="eastAsia" w:ascii="黑体" w:hAnsi="黑体" w:eastAsia="黑体" w:cs="黑体"/>
          <w:color w:val="auto"/>
          <w:sz w:val="22"/>
          <w:szCs w:val="22"/>
          <w:u w:val="none"/>
        </w:rPr>
        <w:br w:type="textWrapping" w:clear="all"/>
      </w:r>
      <w:r>
        <w:rPr>
          <w:rStyle w:val="11"/>
          <w:rFonts w:hint="eastAsia" w:ascii="黑体" w:hAnsi="黑体" w:eastAsia="黑体" w:cs="黑体"/>
          <w:color w:val="auto"/>
          <w:sz w:val="22"/>
          <w:szCs w:val="22"/>
          <w:u w:val="none"/>
          <w:lang w:val="en-US" w:eastAsia="zh-CN"/>
        </w:rPr>
        <w:t>2.1.3</w:t>
      </w:r>
      <w:r>
        <w:rPr>
          <w:rStyle w:val="11"/>
          <w:rFonts w:hint="eastAsia" w:ascii="黑体" w:hAnsi="黑体" w:eastAsia="黑体" w:cs="黑体"/>
          <w:color w:val="auto"/>
          <w:sz w:val="22"/>
          <w:szCs w:val="22"/>
          <w:u w:val="none"/>
        </w:rPr>
        <w:t>本产品可选择支持十点触控；</w:t>
      </w:r>
      <w:r>
        <w:rPr>
          <w:rStyle w:val="11"/>
          <w:rFonts w:hint="eastAsia" w:ascii="黑体" w:hAnsi="黑体" w:eastAsia="黑体" w:cs="黑体"/>
          <w:color w:val="auto"/>
          <w:sz w:val="22"/>
          <w:szCs w:val="22"/>
          <w:u w:val="none"/>
        </w:rPr>
        <w:br w:type="textWrapping" w:clear="all"/>
      </w:r>
      <w:r>
        <w:rPr>
          <w:rStyle w:val="11"/>
          <w:rFonts w:hint="eastAsia" w:ascii="黑体" w:hAnsi="黑体" w:eastAsia="黑体" w:cs="黑体"/>
          <w:color w:val="auto"/>
          <w:sz w:val="22"/>
          <w:szCs w:val="22"/>
          <w:u w:val="none"/>
        </w:rPr>
        <w:t>Support 10 Points Infrared Touch</w:t>
      </w:r>
      <w:r>
        <w:rPr>
          <w:rStyle w:val="11"/>
          <w:rFonts w:hint="eastAsia" w:ascii="黑体" w:hAnsi="黑体" w:eastAsia="黑体" w:cs="黑体"/>
          <w:color w:val="auto"/>
          <w:sz w:val="22"/>
          <w:szCs w:val="22"/>
          <w:u w:val="none"/>
          <w:lang w:val="en-US" w:eastAsia="zh-CN"/>
        </w:rPr>
        <w:t>;</w:t>
      </w:r>
    </w:p>
    <w:p>
      <w:pPr>
        <w:pageBreakBefore w:val="0"/>
        <w:wordWrap w:val="0"/>
        <w:autoSpaceDE w:val="0"/>
        <w:autoSpaceDN w:val="0"/>
        <w:bidi w:val="0"/>
        <w:snapToGrid/>
        <w:spacing w:line="120" w:lineRule="auto"/>
        <w:jc w:val="left"/>
        <w:rPr>
          <w:rStyle w:val="29"/>
          <w:rFonts w:hint="eastAsia" w:ascii="黑体" w:hAnsi="黑体" w:eastAsia="黑体" w:cs="黑体"/>
          <w:b/>
          <w:lang w:val="en-US" w:eastAsia="zh-CN" w:bidi="zh-CN"/>
        </w:rPr>
      </w:pPr>
    </w:p>
    <w:p>
      <w:pPr>
        <w:pageBreakBefore w:val="0"/>
        <w:wordWrap w:val="0"/>
        <w:autoSpaceDE w:val="0"/>
        <w:autoSpaceDN w:val="0"/>
        <w:bidi w:val="0"/>
        <w:snapToGrid/>
        <w:spacing w:line="120" w:lineRule="auto"/>
        <w:jc w:val="left"/>
        <w:rPr>
          <w:rFonts w:hint="eastAsia" w:ascii="黑体" w:hAnsi="黑体" w:eastAsia="黑体" w:cs="黑体"/>
          <w:b w:val="0"/>
          <w:color w:val="auto"/>
          <w:sz w:val="21"/>
          <w:szCs w:val="21"/>
          <w:lang w:eastAsia="zh-CN"/>
        </w:rPr>
      </w:pPr>
      <w:r>
        <w:rPr>
          <w:rStyle w:val="29"/>
          <w:rFonts w:hint="eastAsia" w:ascii="黑体" w:hAnsi="黑体" w:eastAsia="黑体" w:cs="黑体"/>
          <w:b/>
          <w:lang w:val="en-US" w:eastAsia="zh-CN" w:bidi="zh-CN"/>
        </w:rPr>
        <w:t>2.2 主要规格参数(Main specification parameters)</w:t>
      </w:r>
      <w:r>
        <w:rPr>
          <w:rFonts w:hint="eastAsia" w:ascii="黑体" w:hAnsi="黑体" w:eastAsia="黑体" w:cs="黑体"/>
          <w:b/>
          <w:i w:val="0"/>
          <w:color w:val="auto"/>
          <w:sz w:val="24"/>
          <w:szCs w:val="24"/>
          <w:u w:val="none"/>
          <w:lang w:val="en-US" w:eastAsia="zh-CN" w:bidi="zh-CN"/>
        </w:rPr>
        <w:fldChar w:fldCharType="end"/>
      </w:r>
    </w:p>
    <w:tbl>
      <w:tblPr>
        <w:tblStyle w:val="6"/>
        <w:tblW w:w="105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2838"/>
        <w:gridCol w:w="2"/>
        <w:gridCol w:w="627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60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spacing w:line="120" w:lineRule="auto"/>
              <w:jc w:val="left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触摸参数 (Touch System)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spacing w:line="120" w:lineRule="auto"/>
              <w:jc w:val="left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触摸规格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br w:type="textWrapping" w:clear="all"/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(Sensing Type)</w:t>
            </w:r>
          </w:p>
        </w:tc>
        <w:tc>
          <w:tcPr>
            <w:tcW w:w="6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spacing w:line="120" w:lineRule="auto"/>
              <w:jc w:val="both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红外触摸框(Infrared Touch Frame)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60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spacing w:line="120" w:lineRule="auto"/>
              <w:jc w:val="left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玻璃规格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br w:type="textWrapping" w:clear="all"/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(Surface Protection)</w:t>
            </w:r>
          </w:p>
        </w:tc>
        <w:tc>
          <w:tcPr>
            <w:tcW w:w="6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spacing w:line="120" w:lineRule="auto"/>
              <w:jc w:val="both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4mm  钢化玻璃(4mm Toughened Glass)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60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spacing w:line="120" w:lineRule="auto"/>
              <w:jc w:val="left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响应速度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br w:type="textWrapping" w:clear="all"/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(Response Time)</w:t>
            </w:r>
          </w:p>
        </w:tc>
        <w:tc>
          <w:tcPr>
            <w:tcW w:w="6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spacing w:line="120" w:lineRule="auto"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&lt;6ms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60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spacing w:line="120" w:lineRule="auto"/>
              <w:jc w:val="left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触摸精度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br w:type="textWrapping" w:clear="all"/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(Touch Accuracy)</w:t>
            </w:r>
          </w:p>
        </w:tc>
        <w:tc>
          <w:tcPr>
            <w:tcW w:w="6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spacing w:line="120" w:lineRule="auto"/>
              <w:jc w:val="both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90%以上的触摸区域为±2mm(±2mm)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60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spacing w:line="120" w:lineRule="auto"/>
              <w:jc w:val="left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输出形式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br w:type="textWrapping" w:clear="all"/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(Output Mode)</w:t>
            </w:r>
          </w:p>
        </w:tc>
        <w:tc>
          <w:tcPr>
            <w:tcW w:w="6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spacing w:line="120" w:lineRule="auto"/>
              <w:jc w:val="both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HID 标准(HID Standard)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spacing w:line="120" w:lineRule="auto"/>
              <w:jc w:val="left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理论点击次数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br w:type="textWrapping" w:clear="all"/>
            </w:r>
            <w:r>
              <w:rPr>
                <w:rStyle w:val="30"/>
                <w:rFonts w:hint="eastAsia" w:ascii="黑体" w:hAnsi="黑体" w:eastAsia="黑体" w:cs="黑体"/>
                <w:lang w:val="en-US" w:eastAsia="zh-CN" w:bidi="zh-CN"/>
              </w:rPr>
              <w:t>(Theory Clicks)</w:t>
            </w:r>
          </w:p>
        </w:tc>
        <w:tc>
          <w:tcPr>
            <w:tcW w:w="6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spacing w:line="120" w:lineRule="auto"/>
              <w:jc w:val="both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无限次</w:t>
            </w:r>
            <w:r>
              <w:rPr>
                <w:rStyle w:val="30"/>
                <w:rFonts w:hint="eastAsia" w:ascii="黑体" w:hAnsi="黑体" w:eastAsia="黑体" w:cs="黑体"/>
                <w:lang w:val="en-US" w:eastAsia="zh-CN" w:bidi="zh-CN"/>
              </w:rPr>
              <w:t>(Unlimited)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spacing w:line="120" w:lineRule="auto"/>
              <w:jc w:val="left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触摸直径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br w:type="textWrapping" w:clear="all"/>
            </w:r>
            <w:r>
              <w:rPr>
                <w:rStyle w:val="30"/>
                <w:rFonts w:hint="eastAsia" w:ascii="黑体" w:hAnsi="黑体" w:eastAsia="黑体" w:cs="黑体"/>
                <w:lang w:val="en-US" w:eastAsia="zh-CN" w:bidi="zh-CN"/>
              </w:rPr>
              <w:t>(Minimum Touch Object)</w:t>
            </w:r>
          </w:p>
        </w:tc>
        <w:tc>
          <w:tcPr>
            <w:tcW w:w="6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spacing w:line="120" w:lineRule="auto"/>
              <w:jc w:val="both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≥</w:t>
            </w:r>
            <w:r>
              <w:rPr>
                <w:rStyle w:val="30"/>
                <w:rFonts w:hint="eastAsia" w:ascii="黑体" w:hAnsi="黑体" w:eastAsia="黑体" w:cs="黑体"/>
                <w:lang w:val="en-US" w:eastAsia="zh-CN" w:bidi="zh-CN"/>
              </w:rPr>
              <w:t>3mm</w:t>
            </w:r>
          </w:p>
        </w:tc>
      </w:tr>
    </w:tbl>
    <w:p>
      <w:pPr>
        <w:pageBreakBefore w:val="0"/>
        <w:wordWrap w:val="0"/>
        <w:autoSpaceDE w:val="0"/>
        <w:autoSpaceDN w:val="0"/>
        <w:bidi w:val="0"/>
        <w:snapToGrid/>
        <w:spacing w:line="240" w:lineRule="auto"/>
        <w:jc w:val="left"/>
        <w:rPr>
          <w:rFonts w:hint="eastAsia" w:ascii="黑体" w:hAnsi="黑体" w:eastAsia="黑体" w:cs="黑体"/>
          <w:b w:val="0"/>
          <w:sz w:val="21"/>
          <w:szCs w:val="21"/>
          <w:lang w:eastAsia="zh-CN"/>
        </w:rPr>
      </w:pPr>
    </w:p>
    <w:p>
      <w:pPr>
        <w:pageBreakBefore w:val="0"/>
        <w:wordWrap w:val="0"/>
        <w:autoSpaceDE w:val="0"/>
        <w:autoSpaceDN w:val="0"/>
        <w:bidi w:val="0"/>
        <w:snapToGrid/>
        <w:spacing w:line="240" w:lineRule="auto"/>
        <w:jc w:val="left"/>
        <w:rPr>
          <w:rFonts w:hint="eastAsia" w:ascii="黑体" w:hAnsi="黑体" w:eastAsia="黑体" w:cs="黑体"/>
          <w:b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sz w:val="21"/>
          <w:szCs w:val="21"/>
          <w:lang w:eastAsia="zh-CN"/>
        </w:rPr>
        <w:t>2.3  电气性能(Electrical Properties)</w:t>
      </w:r>
    </w:p>
    <w:tbl>
      <w:tblPr>
        <w:tblStyle w:val="6"/>
        <w:tblW w:w="105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0"/>
        <w:gridCol w:w="6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接口类型(Connect type)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USB2.0全速(USB2.0 Full speed)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工作电压(Voltage)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DC+5V±5%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功耗(Power consumption)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≤1.5W</w:t>
            </w:r>
          </w:p>
        </w:tc>
      </w:tr>
    </w:tbl>
    <w:p>
      <w:pPr>
        <w:pageBreakBefore w:val="0"/>
        <w:wordWrap w:val="0"/>
        <w:autoSpaceDE w:val="0"/>
        <w:autoSpaceDN w:val="0"/>
        <w:bidi w:val="0"/>
        <w:snapToGrid/>
        <w:spacing w:line="240" w:lineRule="auto"/>
        <w:jc w:val="left"/>
        <w:rPr>
          <w:rFonts w:hint="eastAsia" w:ascii="黑体" w:hAnsi="黑体" w:eastAsia="黑体" w:cs="黑体"/>
          <w:b/>
          <w:sz w:val="21"/>
          <w:szCs w:val="21"/>
          <w:lang w:eastAsia="zh-CN"/>
        </w:rPr>
      </w:pPr>
    </w:p>
    <w:p>
      <w:pPr>
        <w:pageBreakBefore w:val="0"/>
        <w:wordWrap w:val="0"/>
        <w:autoSpaceDE w:val="0"/>
        <w:autoSpaceDN w:val="0"/>
        <w:bidi w:val="0"/>
        <w:snapToGrid/>
        <w:spacing w:line="240" w:lineRule="auto"/>
        <w:jc w:val="left"/>
        <w:rPr>
          <w:rFonts w:hint="eastAsia" w:ascii="黑体" w:hAnsi="黑体" w:eastAsia="黑体" w:cs="黑体"/>
          <w:b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sz w:val="21"/>
          <w:szCs w:val="21"/>
          <w:lang w:eastAsia="zh-CN"/>
        </w:rPr>
        <w:t>2.4  操作系统(Operating systems)</w:t>
      </w:r>
    </w:p>
    <w:tbl>
      <w:tblPr>
        <w:tblStyle w:val="6"/>
        <w:tblW w:w="105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0"/>
        <w:gridCol w:w="6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适用操作系统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br w:type="textWrapping" w:clear="all"/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(Supported operating system)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Windows 7/8/10;Android</w:t>
            </w:r>
          </w:p>
        </w:tc>
      </w:tr>
    </w:tbl>
    <w:p>
      <w:pPr>
        <w:autoSpaceDE w:val="0"/>
        <w:autoSpaceDN w:val="0"/>
        <w:spacing w:line="240" w:lineRule="auto"/>
        <w:rPr>
          <w:rFonts w:hint="eastAsia" w:ascii="黑体" w:hAnsi="黑体" w:eastAsia="黑体" w:cs="黑体"/>
          <w:b w:val="0"/>
          <w:sz w:val="21"/>
          <w:szCs w:val="21"/>
          <w:lang w:eastAsia="zh-CN"/>
        </w:rPr>
      </w:pPr>
    </w:p>
    <w:p>
      <w:pPr>
        <w:autoSpaceDE w:val="0"/>
        <w:autoSpaceDN w:val="0"/>
        <w:spacing w:line="240" w:lineRule="auto"/>
        <w:rPr>
          <w:rFonts w:hint="eastAsia" w:ascii="黑体" w:hAnsi="黑体" w:eastAsia="黑体" w:cs="黑体"/>
          <w:b w:val="0"/>
          <w:color w:val="FF0000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color w:val="FF0000"/>
          <w:sz w:val="21"/>
          <w:szCs w:val="21"/>
          <w:lang w:eastAsia="zh-CN"/>
        </w:rPr>
        <w:t>注意：</w:t>
      </w:r>
    </w:p>
    <w:p>
      <w:pPr>
        <w:autoSpaceDE w:val="0"/>
        <w:autoSpaceDN w:val="0"/>
        <w:spacing w:line="240" w:lineRule="auto"/>
        <w:rPr>
          <w:rFonts w:hint="eastAsia" w:ascii="黑体" w:hAnsi="黑体" w:eastAsia="黑体" w:cs="黑体"/>
          <w:b w:val="0"/>
          <w:color w:val="FF0000"/>
          <w:sz w:val="21"/>
          <w:szCs w:val="21"/>
        </w:rPr>
      </w:pPr>
      <w:r>
        <w:rPr>
          <w:rFonts w:hint="eastAsia" w:ascii="黑体" w:hAnsi="黑体" w:eastAsia="黑体" w:cs="黑体"/>
          <w:b w:val="0"/>
          <w:color w:val="FF0000"/>
          <w:sz w:val="21"/>
          <w:szCs w:val="21"/>
          <w:lang w:val="en-US" w:eastAsia="zh-CN"/>
        </w:rPr>
        <w:t>1、</w:t>
      </w:r>
      <w:r>
        <w:rPr>
          <w:rFonts w:hint="eastAsia" w:ascii="黑体" w:hAnsi="黑体" w:eastAsia="黑体" w:cs="黑体"/>
          <w:b w:val="0"/>
          <w:color w:val="FF0000"/>
          <w:sz w:val="21"/>
          <w:szCs w:val="21"/>
        </w:rPr>
        <w:t>此文件中包含的所有信息</w:t>
      </w:r>
      <w:bookmarkStart w:id="0" w:name="_GoBack"/>
      <w:r>
        <w:rPr>
          <w:rFonts w:hint="eastAsia" w:ascii="黑体" w:hAnsi="黑体" w:eastAsia="黑体" w:cs="黑体"/>
          <w:b w:val="0"/>
          <w:color w:val="FF0000"/>
          <w:sz w:val="21"/>
          <w:szCs w:val="21"/>
        </w:rPr>
        <w:t>内容最终解释权归本公司，所有未经授权和允许的复制都是不被认可和应被禁止的；</w:t>
      </w:r>
    </w:p>
    <w:p>
      <w:pPr>
        <w:autoSpaceDE w:val="0"/>
        <w:autoSpaceDN w:val="0"/>
        <w:spacing w:line="240" w:lineRule="auto"/>
        <w:rPr>
          <w:rFonts w:hint="eastAsia" w:ascii="黑体" w:hAnsi="黑体" w:eastAsia="黑体" w:cs="黑体"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b w:val="0"/>
          <w:color w:val="FF0000"/>
          <w:sz w:val="21"/>
          <w:szCs w:val="21"/>
          <w:lang w:val="en-US" w:eastAsia="zh-CN"/>
        </w:rPr>
        <w:t>2、</w:t>
      </w:r>
      <w:r>
        <w:rPr>
          <w:rFonts w:hint="eastAsia" w:ascii="黑体" w:hAnsi="黑体" w:eastAsia="黑体" w:cs="黑体"/>
          <w:b w:val="0"/>
          <w:color w:val="FF0000"/>
          <w:sz w:val="21"/>
          <w:szCs w:val="21"/>
        </w:rPr>
        <w:t>此文件中包含所有的参数数据信息为此系列标准版机型的参数信息，不代表我司此系列产品所有的参数和数据，实际参数数据要以与销售签订的具体型号为准；</w:t>
      </w:r>
    </w:p>
    <w:bookmarkEnd w:id="0"/>
    <w:sectPr>
      <w:headerReference r:id="rId3" w:type="default"/>
      <w:footerReference r:id="rId4" w:type="default"/>
      <w:pgSz w:w="11850" w:h="16783"/>
      <w:pgMar w:top="720" w:right="720" w:bottom="720" w:left="720" w:header="283" w:footer="283" w:gutter="0"/>
      <w:pgNumType w:fmt="decimal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color w:val="auto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tabs>
        <w:tab w:val="center" w:pos="4153"/>
        <w:tab w:val="right" w:pos="8306"/>
      </w:tabs>
      <w:snapToGrid w:val="0"/>
      <w:jc w:val="center"/>
      <w:rPr>
        <w:rFonts w:hint="eastAsia" w:ascii="黑体" w:hAnsi="黑体" w:eastAsia="黑体" w:cs="黑体"/>
        <w:b w:val="0"/>
        <w:color w:val="aut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gutterAtTop/>
  <w:documentProtection w:enforcement="0"/>
  <w:defaultTabStop w:val="42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balanceSingleByteDoubleByteWidth/>
    <w:adjustLineHeightInTable/>
    <w:useFELayout/>
    <w:compatSetting w:name="compatibilityMode" w:uri="http://schemas.microsoft.com/office/word" w:val="12"/>
  </w:compat>
  <w:docVars>
    <w:docVar w:name="commondata" w:val="eyJoZGlkIjoiZTExYzM1Yjc5NTI5NDc4ZGI3NmEyMDFiNDc5NGIwZTYifQ=="/>
  </w:docVars>
  <w:rsids>
    <w:rsidRoot w:val="00000000"/>
    <w:rsid w:val="00770126"/>
    <w:rsid w:val="03B43B5D"/>
    <w:rsid w:val="03EC3DA6"/>
    <w:rsid w:val="07A93169"/>
    <w:rsid w:val="11585A2D"/>
    <w:rsid w:val="1D11373F"/>
    <w:rsid w:val="29904C9E"/>
    <w:rsid w:val="3F993605"/>
    <w:rsid w:val="51322EBE"/>
    <w:rsid w:val="51AE0195"/>
    <w:rsid w:val="583B590E"/>
    <w:rsid w:val="71544243"/>
    <w:rsid w:val="7E9A4195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4" w:name="header"/>
    <w:lsdException w:qFormat="1" w:uiPriority="153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qFormat="1" w:unhideWhenUsed="0" w:uiPriority="15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155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152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宋体" w:hAnsi="宋体" w:cs="宋体" w:eastAsiaTheme="minorEastAsia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2"/>
  </w:style>
  <w:style w:type="table" w:default="1" w:styleId="6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51"/>
    <w:rPr>
      <w:rFonts w:ascii="Arial" w:hAnsi="Arial" w:eastAsia="Arial" w:cs="Arial"/>
      <w:sz w:val="22"/>
      <w:szCs w:val="22"/>
      <w:lang w:val="en-US" w:eastAsia="en-US" w:bidi="en-US"/>
    </w:rPr>
  </w:style>
  <w:style w:type="paragraph" w:styleId="3">
    <w:name w:val="Balloon Text"/>
    <w:basedOn w:val="1"/>
    <w:link w:val="21"/>
    <w:semiHidden/>
    <w:unhideWhenUsed/>
    <w:qFormat/>
    <w:uiPriority w:val="152"/>
    <w:rPr>
      <w:sz w:val="18"/>
      <w:szCs w:val="18"/>
    </w:rPr>
  </w:style>
  <w:style w:type="paragraph" w:styleId="4">
    <w:name w:val="footer"/>
    <w:basedOn w:val="1"/>
    <w:link w:val="18"/>
    <w:semiHidden/>
    <w:unhideWhenUsed/>
    <w:qFormat/>
    <w:uiPriority w:val="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semiHidden/>
    <w:unhideWhenUsed/>
    <w:qFormat/>
    <w:uiPriority w:val="154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0"/>
    <w:rPr>
      <w:b/>
      <w:sz w:val="20"/>
      <w:szCs w:val="20"/>
    </w:rPr>
  </w:style>
  <w:style w:type="character" w:styleId="10">
    <w:name w:val="Emphasis"/>
    <w:qFormat/>
    <w:uiPriority w:val="18"/>
    <w:rPr>
      <w:i/>
      <w:sz w:val="21"/>
      <w:szCs w:val="21"/>
    </w:rPr>
  </w:style>
  <w:style w:type="character" w:styleId="11">
    <w:name w:val="Hyperlink"/>
    <w:basedOn w:val="8"/>
    <w:qFormat/>
    <w:uiPriority w:val="155"/>
    <w:rPr>
      <w:color w:val="0000FF"/>
      <w:sz w:val="20"/>
      <w:szCs w:val="20"/>
      <w:u w:val="single"/>
    </w:rPr>
  </w:style>
  <w:style w:type="character" w:customStyle="1" w:styleId="12">
    <w:name w:val="Subtle Emphasis"/>
    <w:qFormat/>
    <w:uiPriority w:val="17"/>
    <w:rPr>
      <w:i/>
      <w:color w:val="404040"/>
      <w:sz w:val="21"/>
      <w:szCs w:val="21"/>
    </w:rPr>
  </w:style>
  <w:style w:type="character" w:customStyle="1" w:styleId="13">
    <w:name w:val="Intense Emphasis"/>
    <w:qFormat/>
    <w:uiPriority w:val="19"/>
    <w:rPr>
      <w:i/>
      <w:color w:val="5B9BD5"/>
      <w:sz w:val="21"/>
      <w:szCs w:val="21"/>
    </w:rPr>
  </w:style>
  <w:style w:type="character" w:customStyle="1" w:styleId="14">
    <w:name w:val="Subtle Reference"/>
    <w:qFormat/>
    <w:uiPriority w:val="23"/>
    <w:rPr>
      <w:color w:val="5A5A5A"/>
      <w:sz w:val="21"/>
      <w:szCs w:val="21"/>
    </w:rPr>
  </w:style>
  <w:style w:type="character" w:customStyle="1" w:styleId="15">
    <w:name w:val="Intense Reference"/>
    <w:qFormat/>
    <w:uiPriority w:val="24"/>
    <w:rPr>
      <w:b/>
      <w:color w:val="5B9BD5"/>
      <w:sz w:val="21"/>
      <w:szCs w:val="21"/>
    </w:rPr>
  </w:style>
  <w:style w:type="character" w:customStyle="1" w:styleId="16">
    <w:name w:val="Book Title"/>
    <w:qFormat/>
    <w:uiPriority w:val="25"/>
    <w:rPr>
      <w:b/>
      <w:i/>
      <w:sz w:val="21"/>
      <w:szCs w:val="21"/>
    </w:rPr>
  </w:style>
  <w:style w:type="character" w:customStyle="1" w:styleId="17">
    <w:name w:val="页眉 Char"/>
    <w:basedOn w:val="8"/>
    <w:link w:val="5"/>
    <w:semiHidden/>
    <w:qFormat/>
    <w:uiPriority w:val="156"/>
    <w:rPr>
      <w:sz w:val="18"/>
      <w:szCs w:val="18"/>
    </w:rPr>
  </w:style>
  <w:style w:type="character" w:customStyle="1" w:styleId="18">
    <w:name w:val="页脚 Char1"/>
    <w:basedOn w:val="8"/>
    <w:link w:val="4"/>
    <w:semiHidden/>
    <w:qFormat/>
    <w:uiPriority w:val="157"/>
    <w:rPr>
      <w:sz w:val="18"/>
      <w:szCs w:val="18"/>
    </w:rPr>
  </w:style>
  <w:style w:type="character" w:customStyle="1" w:styleId="19">
    <w:name w:val="批注框文本 Char"/>
    <w:basedOn w:val="8"/>
    <w:semiHidden/>
    <w:qFormat/>
    <w:uiPriority w:val="158"/>
    <w:rPr>
      <w:sz w:val="20"/>
      <w:szCs w:val="20"/>
    </w:rPr>
  </w:style>
  <w:style w:type="character" w:customStyle="1" w:styleId="20">
    <w:name w:val="页脚 Char"/>
    <w:basedOn w:val="8"/>
    <w:qFormat/>
    <w:uiPriority w:val="159"/>
    <w:rPr>
      <w:sz w:val="20"/>
      <w:szCs w:val="20"/>
    </w:rPr>
  </w:style>
  <w:style w:type="character" w:customStyle="1" w:styleId="21">
    <w:name w:val="批注框文本 Char1"/>
    <w:basedOn w:val="8"/>
    <w:link w:val="3"/>
    <w:semiHidden/>
    <w:qFormat/>
    <w:uiPriority w:val="160"/>
    <w:rPr>
      <w:sz w:val="18"/>
      <w:szCs w:val="18"/>
    </w:rPr>
  </w:style>
  <w:style w:type="character" w:customStyle="1" w:styleId="22">
    <w:name w:val="font51"/>
    <w:basedOn w:val="8"/>
    <w:qFormat/>
    <w:uiPriority w:val="161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3">
    <w:name w:val="font91"/>
    <w:basedOn w:val="8"/>
    <w:qFormat/>
    <w:uiPriority w:val="162"/>
    <w:rPr>
      <w:rFonts w:ascii="Arial" w:hAnsi="Arial" w:cs="Arial"/>
      <w:b/>
      <w:color w:val="000000"/>
      <w:sz w:val="22"/>
      <w:szCs w:val="22"/>
      <w:u w:val="none"/>
    </w:rPr>
  </w:style>
  <w:style w:type="character" w:customStyle="1" w:styleId="24">
    <w:name w:val="font61"/>
    <w:basedOn w:val="8"/>
    <w:qFormat/>
    <w:uiPriority w:val="163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71"/>
    <w:basedOn w:val="8"/>
    <w:qFormat/>
    <w:uiPriority w:val="164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26">
    <w:name w:val="font41"/>
    <w:basedOn w:val="8"/>
    <w:qFormat/>
    <w:uiPriority w:val="165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31"/>
    <w:basedOn w:val="8"/>
    <w:qFormat/>
    <w:uiPriority w:val="166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28">
    <w:name w:val="font01"/>
    <w:basedOn w:val="8"/>
    <w:qFormat/>
    <w:uiPriority w:val="167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9">
    <w:name w:val="font21"/>
    <w:basedOn w:val="8"/>
    <w:qFormat/>
    <w:uiPriority w:val="168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0">
    <w:name w:val="font11"/>
    <w:basedOn w:val="8"/>
    <w:qFormat/>
    <w:uiPriority w:val="169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917</Words>
  <Characters>2598</Characters>
  <Lines>13</Lines>
  <Paragraphs>3</Paragraphs>
  <TotalTime>1</TotalTime>
  <ScaleCrop>false</ScaleCrop>
  <LinksUpToDate>false</LinksUpToDate>
  <CharactersWithSpaces>2754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2020-03-04T10:29:00Z</dcterms:created>
  <dc:creator>Administrator</dc:creator>
  <cp:lastModifiedBy>梁志</cp:lastModifiedBy>
  <dcterms:modified xsi:type="dcterms:W3CDTF">2022-11-23T08:31:24Z</dcterms:modified>
  <dc:title>_x0001_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7EC0893DB2BB40598343F8C85662C130</vt:lpwstr>
  </property>
</Properties>
</file>